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DA" w:rsidRPr="00604EDA" w:rsidRDefault="00036474" w:rsidP="00604EDA">
      <w:pPr>
        <w:spacing w:before="100" w:beforeAutospacing="1" w:after="100" w:afterAutospacing="1" w:line="240" w:lineRule="auto"/>
        <w:ind w:lef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«</w:t>
      </w:r>
      <w:r w:rsidR="00604EDA" w:rsidRPr="00604EDA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Отцы и дети</w:t>
      </w: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»</w:t>
      </w:r>
    </w:p>
    <w:p w:rsidR="00604EDA" w:rsidRPr="00604EDA" w:rsidRDefault="00604EDA" w:rsidP="00036474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направлений  совершенствования обучения и воспитания в современной школе отводится работе с родителями. Союз семьи и школы – это  успешность в обучении и воспитании. Работа педагогов школы невозможна без сотрудничества, активного вовлечения родителей в учебно-воспитательный процесс. Для успешной работы по данному направлению мы поставили следующую цель: взаимодействовать с родителями наших учащихся, привлекая их к участию в жизни школы и класса.      </w:t>
      </w:r>
    </w:p>
    <w:p w:rsidR="00036474" w:rsidRDefault="00036474" w:rsidP="00036474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EDA" w:rsidRPr="00604EDA" w:rsidRDefault="00604EDA" w:rsidP="00036474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школы уделяет большое внимание работе с родителями. Классные руководители и воспитатели используют разные формы работы с родителями:</w:t>
      </w:r>
    </w:p>
    <w:p w:rsidR="00604EDA" w:rsidRPr="00604EDA" w:rsidRDefault="00604EDA" w:rsidP="0003647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классных родительских собраний</w:t>
      </w:r>
    </w:p>
    <w:p w:rsidR="00604EDA" w:rsidRPr="00604EDA" w:rsidRDefault="00604EDA" w:rsidP="0003647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родительские собрания</w:t>
      </w:r>
    </w:p>
    <w:p w:rsidR="00604EDA" w:rsidRPr="00604EDA" w:rsidRDefault="00604EDA" w:rsidP="0003647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беседы  </w:t>
      </w:r>
    </w:p>
    <w:p w:rsidR="00604EDA" w:rsidRPr="00604EDA" w:rsidRDefault="00604EDA" w:rsidP="0003647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</w:t>
      </w:r>
    </w:p>
    <w:p w:rsidR="00604EDA" w:rsidRPr="00604EDA" w:rsidRDefault="00604EDA" w:rsidP="0003647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с учителями – предметниками</w:t>
      </w:r>
    </w:p>
    <w:p w:rsidR="00604EDA" w:rsidRPr="00604EDA" w:rsidRDefault="00604EDA" w:rsidP="0003647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родительского комитета</w:t>
      </w:r>
    </w:p>
    <w:p w:rsidR="00604EDA" w:rsidRPr="00604EDA" w:rsidRDefault="00604EDA" w:rsidP="0003647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родителей в проведении внеклассных мероприятий</w:t>
      </w:r>
    </w:p>
    <w:p w:rsidR="00604EDA" w:rsidRPr="00604EDA" w:rsidRDefault="00604EDA" w:rsidP="0003647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кружков родителями</w:t>
      </w:r>
    </w:p>
    <w:p w:rsidR="00604EDA" w:rsidRPr="00604EDA" w:rsidRDefault="00604EDA" w:rsidP="0003647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  родителей в хозяйственно-ремонтных работах.</w:t>
      </w:r>
    </w:p>
    <w:p w:rsidR="00036474" w:rsidRDefault="00036474" w:rsidP="0003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EDA" w:rsidRPr="00604EDA" w:rsidRDefault="00604EDA" w:rsidP="0003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тематических родительских собраниях классные руководители повышают психолого-педагогические знания родителей. В системе проводятся общешкольные родительские собрания, на которые приглашаются со своей информацией, беседами медицинские работники, работники Прокуратуры, ОВД, администрация школы. В ноябре, апреле  ежегодно проводится День открытых дверей. В системе (ежемесячно) классные руководители и воспитатели проводят родительские собрания, консультации, ведут  индивидуальную работу с родителями. Ежегодно школьный родительский актив принимал участие в городских </w:t>
      </w:r>
      <w:r w:rsidR="00926A23">
        <w:rPr>
          <w:rFonts w:ascii="Times New Roman" w:eastAsia="Times New Roman" w:hAnsi="Times New Roman" w:cs="Times New Roman"/>
          <w:sz w:val="24"/>
          <w:szCs w:val="24"/>
          <w:lang w:eastAsia="ru-RU"/>
        </w:rPr>
        <w:t>и школьных воспитательных мероприятиях</w:t>
      </w: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Атомщика, День трагедии на Черноб</w:t>
      </w:r>
      <w:r w:rsidR="00926A23">
        <w:rPr>
          <w:rFonts w:ascii="Times New Roman" w:eastAsia="Times New Roman" w:hAnsi="Times New Roman" w:cs="Times New Roman"/>
          <w:sz w:val="24"/>
          <w:szCs w:val="24"/>
          <w:lang w:eastAsia="ru-RU"/>
        </w:rPr>
        <w:t>ыльской АЭС,  День Семьи, День М</w:t>
      </w: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атери, </w:t>
      </w:r>
      <w:r w:rsidR="0092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женский день, День Защитника Отечества, </w:t>
      </w: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 и в спортивных соревнованиях «Па</w:t>
      </w:r>
      <w:r w:rsidR="00926A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па, мама, я – спортивная семья», в образовательном событии «Масленица», в Новогодних праздниках, в осенних походах.</w:t>
      </w:r>
      <w:proofErr w:type="gramEnd"/>
    </w:p>
    <w:p w:rsidR="00036474" w:rsidRDefault="00036474" w:rsidP="0003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EDA" w:rsidRPr="00604EDA" w:rsidRDefault="00604EDA" w:rsidP="0003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Радует то, что  большая часть родителей наших учеников </w:t>
      </w:r>
      <w:proofErr w:type="gramStart"/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заинтересованы</w:t>
      </w:r>
      <w:proofErr w:type="gramEnd"/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обучении, развитии, воспитании своих  детей. От 60% до 70% родителей являются активными помощниками классных руководителей, воспитателей, педагогов дополнительного образования. Они посещают школу не только в дни родительских собраний. Родители стали частыми участниками на классных часах, клубных занятиях, спортивных соревнованиях, школьных и городских мероприятий.</w:t>
      </w:r>
    </w:p>
    <w:p w:rsidR="00036474" w:rsidRDefault="00036474" w:rsidP="0003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A95" w:rsidRDefault="00604EDA" w:rsidP="0003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в классах проходят праздники, конкурсы, которые организуются родительскими комитетами. Родители сами выступают в роли сказочных героев или приглашают в классы артистов театра и творческих студий. Постоянно ребята школы выезжают на экскурсии в город Томск. Посещают предприятия города, развлекательные центры. Совместные поездки, выступления сплачивают взрослый и детский коллективы, что благоприятно влияет на обучение и воспитание школьников.</w:t>
      </w:r>
    </w:p>
    <w:p w:rsidR="00B65EA1" w:rsidRDefault="004F6A6B" w:rsidP="00604EDA">
      <w:pPr>
        <w:rPr>
          <w:b/>
          <w:bCs/>
          <w:i/>
          <w:iCs/>
          <w:noProof/>
          <w:color w:val="0000FF"/>
          <w:lang w:eastAsia="ru-RU"/>
        </w:rPr>
      </w:pPr>
      <w:r>
        <w:rPr>
          <w:b/>
          <w:bCs/>
          <w:i/>
          <w:iCs/>
          <w:noProof/>
          <w:color w:val="0000FF"/>
          <w:lang w:eastAsia="ru-RU"/>
        </w:rPr>
        <w:lastRenderedPageBreak/>
        <w:t xml:space="preserve">     </w:t>
      </w:r>
      <w:r w:rsidR="00604EDA">
        <w:rPr>
          <w:b/>
          <w:bCs/>
          <w:i/>
          <w:iCs/>
          <w:noProof/>
          <w:color w:val="0000FF"/>
          <w:lang w:eastAsia="ru-RU"/>
        </w:rPr>
        <w:drawing>
          <wp:inline distT="0" distB="0" distL="0" distR="0">
            <wp:extent cx="2400300" cy="1809750"/>
            <wp:effectExtent l="19050" t="0" r="0" b="0"/>
            <wp:docPr id="4" name="Рисунок 4" descr="каток 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ток 0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E0B">
        <w:rPr>
          <w:b/>
          <w:bCs/>
          <w:i/>
          <w:iCs/>
          <w:noProof/>
          <w:color w:val="0000FF"/>
          <w:lang w:eastAsia="ru-RU"/>
        </w:rPr>
        <w:t xml:space="preserve">        </w:t>
      </w:r>
      <w:r w:rsidR="003960DB">
        <w:rPr>
          <w:b/>
          <w:bCs/>
          <w:i/>
          <w:iCs/>
          <w:noProof/>
          <w:color w:val="0000FF"/>
          <w:lang w:eastAsia="ru-RU"/>
        </w:rPr>
        <w:t xml:space="preserve">   </w:t>
      </w:r>
      <w:r w:rsidR="00B65EA1">
        <w:rPr>
          <w:b/>
          <w:bCs/>
          <w:i/>
          <w:iCs/>
          <w:noProof/>
          <w:color w:val="0000FF"/>
          <w:lang w:eastAsia="ru-RU"/>
        </w:rPr>
        <w:t xml:space="preserve">  </w:t>
      </w:r>
      <w:r w:rsidR="005D05B3" w:rsidRPr="005D05B3">
        <w:rPr>
          <w:b/>
          <w:bCs/>
          <w:i/>
          <w:iCs/>
          <w:noProof/>
          <w:color w:val="0000FF"/>
          <w:lang w:eastAsia="ru-RU"/>
        </w:rPr>
        <w:drawing>
          <wp:inline distT="0" distB="0" distL="0" distR="0">
            <wp:extent cx="2438400" cy="1836928"/>
            <wp:effectExtent l="19050" t="0" r="0" b="0"/>
            <wp:docPr id="2" name="Рисунок 1" descr="по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150" cy="183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5EA1">
        <w:rPr>
          <w:b/>
          <w:bCs/>
          <w:i/>
          <w:iCs/>
          <w:noProof/>
          <w:color w:val="0000FF"/>
          <w:lang w:eastAsia="ru-RU"/>
        </w:rPr>
        <w:t xml:space="preserve">      </w:t>
      </w:r>
      <w:r w:rsidR="00612E0B">
        <w:rPr>
          <w:b/>
          <w:bCs/>
          <w:i/>
          <w:iCs/>
          <w:noProof/>
          <w:color w:val="0000FF"/>
          <w:lang w:eastAsia="ru-RU"/>
        </w:rPr>
        <w:t xml:space="preserve">           </w:t>
      </w:r>
    </w:p>
    <w:p w:rsidR="00B65EA1" w:rsidRDefault="00612E0B" w:rsidP="00604EDA">
      <w:pPr>
        <w:rPr>
          <w:b/>
          <w:bCs/>
          <w:i/>
          <w:iCs/>
          <w:noProof/>
          <w:color w:val="0000FF"/>
          <w:lang w:eastAsia="ru-RU"/>
        </w:rPr>
      </w:pPr>
      <w:r>
        <w:rPr>
          <w:b/>
          <w:bCs/>
          <w:i/>
          <w:iCs/>
          <w:noProof/>
          <w:color w:val="0000FF"/>
          <w:lang w:eastAsia="ru-RU"/>
        </w:rPr>
        <w:t xml:space="preserve">             </w:t>
      </w:r>
    </w:p>
    <w:p w:rsidR="004F6A6B" w:rsidRPr="00B65EA1" w:rsidRDefault="004F6A6B" w:rsidP="00604EDA">
      <w:pPr>
        <w:rPr>
          <w:b/>
          <w:bCs/>
          <w:i/>
          <w:iCs/>
          <w:noProof/>
          <w:color w:val="0000FF"/>
          <w:lang w:eastAsia="ru-RU"/>
        </w:rPr>
      </w:pPr>
      <w:r>
        <w:t xml:space="preserve"> </w:t>
      </w:r>
      <w:r w:rsidR="00612E0B" w:rsidRPr="00612E0B">
        <w:rPr>
          <w:noProof/>
          <w:lang w:eastAsia="ru-RU"/>
        </w:rPr>
        <w:drawing>
          <wp:inline distT="0" distB="0" distL="0" distR="0">
            <wp:extent cx="2524125" cy="1893094"/>
            <wp:effectExtent l="19050" t="0" r="9525" b="0"/>
            <wp:docPr id="14" name="Рисунок 2" descr="C:\Users\user\Desktop\25.11.19 дЕНЬ МАТЕРИ 5-6 КЛ\20191127_12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5.11.19 дЕНЬ МАТЕРИ 5-6 КЛ\20191127_12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35" cy="18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612E0B" w:rsidRPr="00612E0B">
        <w:rPr>
          <w:noProof/>
          <w:lang w:eastAsia="ru-RU"/>
        </w:rPr>
        <w:drawing>
          <wp:inline distT="0" distB="0" distL="0" distR="0">
            <wp:extent cx="2771804" cy="1847243"/>
            <wp:effectExtent l="19050" t="0" r="9496" b="0"/>
            <wp:docPr id="15" name="Рисунок 3" descr="D:\ФОТОГРАФИИ )2019г\все фото\масленица 2019\DSC_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ГРАФИИ )2019г\все фото\масленица 2019\DSC_1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53" cy="184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F0F" w:rsidRDefault="00D46F0F" w:rsidP="00604EDA"/>
    <w:p w:rsidR="004F6A6B" w:rsidRDefault="00D46F0F" w:rsidP="00604EDA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612E0B">
        <w:rPr>
          <w:noProof/>
          <w:lang w:eastAsia="ru-RU"/>
        </w:rPr>
        <w:drawing>
          <wp:inline distT="0" distB="0" distL="0" distR="0">
            <wp:extent cx="2581275" cy="1935955"/>
            <wp:effectExtent l="19050" t="0" r="9525" b="0"/>
            <wp:docPr id="13" name="Рисунок 11" descr="конк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нкур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480" cy="193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E0B"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715260" cy="1809560"/>
            <wp:effectExtent l="19050" t="0" r="8890" b="0"/>
            <wp:docPr id="10" name="Рисунок 4" descr="D:\ФОТОГРАФИИ )2019г\все фото\масленица 2019\DSC_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ГРАФИИ )2019г\все фото\масленица 2019\DSC_17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182" cy="181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E0B" w:rsidRDefault="00612E0B" w:rsidP="00604EDA">
      <w:pPr>
        <w:rPr>
          <w:noProof/>
          <w:lang w:eastAsia="ru-RU"/>
        </w:rPr>
      </w:pPr>
    </w:p>
    <w:p w:rsidR="004F6A6B" w:rsidRDefault="00612E0B" w:rsidP="00604EDA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17426" cy="1847850"/>
            <wp:effectExtent l="19050" t="0" r="6724" b="0"/>
            <wp:docPr id="11" name="Рисунок 5" descr="конце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цер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426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565400" cy="1924050"/>
            <wp:effectExtent l="19050" t="0" r="6350" b="0"/>
            <wp:docPr id="12" name="Рисунок 8" descr="Масле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слениц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A6B" w:rsidSect="00036474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3E9"/>
    <w:multiLevelType w:val="multilevel"/>
    <w:tmpl w:val="6D46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4EDA"/>
    <w:rsid w:val="00036474"/>
    <w:rsid w:val="002D2D4E"/>
    <w:rsid w:val="003960DB"/>
    <w:rsid w:val="004A3E69"/>
    <w:rsid w:val="004F6A6B"/>
    <w:rsid w:val="005D05B3"/>
    <w:rsid w:val="00604EDA"/>
    <w:rsid w:val="00612E0B"/>
    <w:rsid w:val="00926A23"/>
    <w:rsid w:val="00A47F03"/>
    <w:rsid w:val="00B65EA1"/>
    <w:rsid w:val="00C07A95"/>
    <w:rsid w:val="00CC691E"/>
    <w:rsid w:val="00D4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4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4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3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 219</dc:creator>
  <cp:lastModifiedBy>user</cp:lastModifiedBy>
  <cp:revision>8</cp:revision>
  <dcterms:created xsi:type="dcterms:W3CDTF">2017-04-17T05:47:00Z</dcterms:created>
  <dcterms:modified xsi:type="dcterms:W3CDTF">2020-06-18T05:14:00Z</dcterms:modified>
</cp:coreProperties>
</file>