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A66544" w:rsidTr="00A66544">
        <w:tc>
          <w:tcPr>
            <w:tcW w:w="10988" w:type="dxa"/>
            <w:shd w:val="clear" w:color="auto" w:fill="FFFF00"/>
          </w:tcPr>
          <w:p w:rsidR="00A66544" w:rsidRDefault="00A66544" w:rsidP="00A6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6544" w:rsidRPr="00A66544" w:rsidRDefault="00A66544" w:rsidP="00A66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44">
        <w:rPr>
          <w:rFonts w:ascii="Times New Roman" w:hAnsi="Times New Roman" w:cs="Times New Roman"/>
          <w:b/>
          <w:sz w:val="24"/>
          <w:szCs w:val="24"/>
        </w:rPr>
        <w:t>Метод поэтапных открытий.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Цель: Закрепление навыков, которые были ранее получены при выполнении фигуры человека в движении - динамике и покое - статике. Определение пропорций и соотношения частей тела человека. Повторение алгоритма выполнения фигуры человека в покое и движении.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Время: 12 минут.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Численность: все учащиеся 3 -го класса.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Материалы:  интерактивная доска, слайды с этапами выполнения фигуры человека в покое и движении.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Проведение: Учебный диалог.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Учитель. Прежде, чем мы отправимся в полет, я предлагаю вам вспомнить, как рисуется человек в покое и движении. Подскажите мне, пожалуйста!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Дети рассказывают этапы выполнения человека, а учитель повторяет за ними на доске, а затем, используя интерактивную доску, демонстрирует слайд с изображением фигуры человека в покое и движении.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 результате использования метода сравнений и ассоциаций учащиеся, совместно с учителем, приходят к выводу, что рисунок человека в покое выполняется с определения пропорций и с гол</w:t>
      </w:r>
      <w:r>
        <w:rPr>
          <w:rFonts w:ascii="Times New Roman" w:hAnsi="Times New Roman" w:cs="Times New Roman"/>
          <w:sz w:val="24"/>
          <w:szCs w:val="24"/>
        </w:rPr>
        <w:t>овы, а в движении – с туловища.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A66544" w:rsidTr="00A66544">
        <w:tc>
          <w:tcPr>
            <w:tcW w:w="10988" w:type="dxa"/>
            <w:shd w:val="clear" w:color="auto" w:fill="00B0F0"/>
          </w:tcPr>
          <w:p w:rsidR="00A66544" w:rsidRDefault="00A66544" w:rsidP="00A6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544" w:rsidRPr="00A66544" w:rsidRDefault="00A66544" w:rsidP="00A66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«Мозговой штурм».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Цель: - Генерировать максимальное количество идей на заданную тему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Развить способность видеть проблему в многообразии подходов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Способствовать развитию эмоциональной и творческой свободы в группе на базе решения общей творческой задачи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Снять излишнюю зависимость в ориентации на привычные идеи и мнения других, дать пример плюралистического подхода к решению творческой групповой задачи.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Группы: все участники.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Численность: без ограничений.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Время: 10-30 мин.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Материал: большой блокнот для записей, фломастеры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Проведение: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«Мозговая атака», «мозговой штурм» - один из популярных методов работы группы над решением задачи. «Мозговой штурм» призван генерировать множество разнообразных идей, и плодотворность упражнения будет тем выше, чем свободнее,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>, менее зависимыми от чьего бы то ни было суждения или осуждения будут участники группы.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Правила «мозгового штурма» просты: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Назначается секретарь, задача которого – буквально и полно записывать ВСЕ идеи, ассоциации, предложения, которые будут высказываться участниками. Запрещаются любые критические замечания, выражения пренебрежения, насмешки, скептические высказывания и другая явная или скрытая форма критики. Все идеи заведомо считаются достойными, имеющими право на существование.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Высказывания, способные уничтожить творческую идею в зародыше: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Не смеши меня!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Этот вариант мы уже пробовали!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Почему мы должны брать на себя ответственность за это?!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Ну, братцы, эта идея выльется нам в копеечку!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Это не наша проблема!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Никогда ничего подобного сделать нельзя!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Жаль сил и времени!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Мы просто не готовы к этому!..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Это идет вразрез с нашей программой.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Если бы это было действительно так, нашлись бы и до нас умники, способные сделать это…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Над нами будут смеяться!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А что скажет начальство?!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- Мы и так сделали максимум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>!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- У нас это не пройдет!..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lastRenderedPageBreak/>
        <w:t xml:space="preserve">Идеи идут потоком: чем больше, тем лучше. В «мозговом штурме» действует принцип, прямо противоположный знакомой формуле «не числом, а умением». Качество во время «сбора» идей никого не волнует. Смысл этого правила – в максимальном снятии зажимов, барьеров, оценочной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самоцензуры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>, раскрепощение каждого члена группы.</w:t>
      </w:r>
    </w:p>
    <w:p w:rsid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Обсуждение идей проводится после перерыва. Надо дать группе остыть после «сбора идей», чтобы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 xml:space="preserve"> времени с долей отстраненности перейти к разбору полученного материала и – только тогда – критической оценке представленных предложений, идей, мнений.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A66544" w:rsidTr="00A66544">
        <w:tc>
          <w:tcPr>
            <w:tcW w:w="10988" w:type="dxa"/>
            <w:shd w:val="clear" w:color="auto" w:fill="00B050"/>
          </w:tcPr>
          <w:p w:rsidR="00A66544" w:rsidRDefault="00A66544" w:rsidP="00A6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544" w:rsidRPr="00A66544" w:rsidRDefault="00A66544" w:rsidP="00A66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544">
        <w:rPr>
          <w:rFonts w:ascii="Times New Roman" w:hAnsi="Times New Roman" w:cs="Times New Roman"/>
          <w:b/>
          <w:sz w:val="24"/>
          <w:szCs w:val="24"/>
        </w:rPr>
        <w:t>Метод «</w:t>
      </w:r>
      <w:proofErr w:type="gramStart"/>
      <w:r w:rsidRPr="00A6654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66544">
        <w:rPr>
          <w:rFonts w:ascii="Times New Roman" w:hAnsi="Times New Roman" w:cs="Times New Roman"/>
          <w:b/>
          <w:sz w:val="24"/>
          <w:szCs w:val="24"/>
        </w:rPr>
        <w:t xml:space="preserve">/Х/У» (Знаю. Хочу узнать. </w:t>
      </w:r>
      <w:proofErr w:type="gramStart"/>
      <w:r w:rsidRPr="00A66544">
        <w:rPr>
          <w:rFonts w:ascii="Times New Roman" w:hAnsi="Times New Roman" w:cs="Times New Roman"/>
          <w:b/>
          <w:sz w:val="24"/>
          <w:szCs w:val="24"/>
        </w:rPr>
        <w:t>Узнал).</w:t>
      </w:r>
      <w:proofErr w:type="gramEnd"/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Цель: поддержание внимания к информации в процессе работы над ней; управление процессом понимания; стимулирование интеллектуальной деятельности; активизация деятельности учащихся для дальнейшего изучения темы; формирование навыков самостоятельной работы над информацией; развитие умения сжато формулировать информацию в письменной форме.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Время: 5 минут.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Группы:  индивидуально, в парах, все участники.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Материалы: таблица «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>/Х/У»-на листах А4, ручки 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Проведение: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1.</w:t>
      </w:r>
      <w:r w:rsidRPr="00A66544">
        <w:rPr>
          <w:rFonts w:ascii="Times New Roman" w:hAnsi="Times New Roman" w:cs="Times New Roman"/>
          <w:sz w:val="24"/>
          <w:szCs w:val="24"/>
        </w:rPr>
        <w:tab/>
        <w:t>Актуализация первичных знаний по теме. По наводящим вопросам учитель просит вспомнить, что учащиеся знают по обсуждаемой проблеме. Идеи записываются в течение 2-3 мину. Далее идеи обсуждаются с  рядом сидящим партнером и распределяются по категориям, определенным в методе «Кластер» (2 мин).</w:t>
      </w:r>
    </w:p>
    <w:p w:rsid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2.</w:t>
      </w:r>
      <w:r w:rsidRPr="00A66544">
        <w:rPr>
          <w:rFonts w:ascii="Times New Roman" w:hAnsi="Times New Roman" w:cs="Times New Roman"/>
          <w:sz w:val="24"/>
          <w:szCs w:val="24"/>
        </w:rPr>
        <w:tab/>
        <w:t>Введение таблицы «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>/Х/У». эта таблица поможет в работе над информацией. В первой графе записываются идеи о том, что учащиеся уже знают по теме, во второй – то, что хотят узнать, а третьей, после того, как познакомятся с информацией, запишут узнанное. В третью графу также записываются ответы на вопросы второй графы. Во вторую графу записываются вопросы, которые появились у учащихся в процессе  изучения информации. А первую графу можно вписать ту информацию, которая уже была знакома, но не была озвучена, а также маркируется информация, котора</w:t>
      </w:r>
      <w:r>
        <w:rPr>
          <w:rFonts w:ascii="Times New Roman" w:hAnsi="Times New Roman" w:cs="Times New Roman"/>
          <w:sz w:val="24"/>
          <w:szCs w:val="24"/>
        </w:rPr>
        <w:t>я встречалась при изучении темы.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A66544" w:rsidTr="00A66544">
        <w:tc>
          <w:tcPr>
            <w:tcW w:w="10988" w:type="dxa"/>
            <w:shd w:val="clear" w:color="auto" w:fill="FF0000"/>
          </w:tcPr>
          <w:p w:rsidR="00A66544" w:rsidRDefault="00A66544" w:rsidP="00A6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544" w:rsidRPr="00A66544" w:rsidRDefault="00A66544" w:rsidP="00A665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6544">
        <w:rPr>
          <w:rFonts w:ascii="Times New Roman" w:hAnsi="Times New Roman" w:cs="Times New Roman"/>
          <w:b/>
          <w:sz w:val="24"/>
          <w:szCs w:val="24"/>
        </w:rPr>
        <w:t>Метод "От частного к общему".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Цель: поэтапное сообщение новой информации.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Участники: весь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клаасс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>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Время: 15 минут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Проведение: Организовано оно может быть по принципу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частному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 xml:space="preserve"> к общему, то есть на экране периодически появляется информацию о конкретных соединениях, ученики дают названия, определяют класс соединений. Далее учитель переходит к конкретным примерам, постепенно подводя учеников к осмысливанию общих тенденций взаимодействия соединений, не на уровне отдельно взятых соединений, в масштабах классов соединений. При этом ученики должны высказывать свои предположения по поводу общих закономерностей,  а учителю необходимо корректировать их идеи так (задавать дополнительные вопросы, обращать внимание на детали), что ученики приходили к правильным логическим выводам.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Метод «Кластер».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Цель: концентрация внимания участников, структурирование информации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Группы: все участники.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Численность: без ограничений.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Время: 5 – 10 мин.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Материал: цветные карточки, фломастеры, скотч</w:t>
      </w:r>
    </w:p>
    <w:p w:rsidR="00A66544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>Проведение:</w:t>
      </w:r>
    </w:p>
    <w:p w:rsidR="00770EBF" w:rsidRPr="00A66544" w:rsidRDefault="00A66544" w:rsidP="00A66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44">
        <w:rPr>
          <w:rFonts w:ascii="Times New Roman" w:hAnsi="Times New Roman" w:cs="Times New Roman"/>
          <w:sz w:val="24"/>
          <w:szCs w:val="24"/>
        </w:rPr>
        <w:t xml:space="preserve">Ведущий в ходе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инпута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 xml:space="preserve"> записывает (четко и печатными буквами) основные мысли на заранее приготовленных цветных карточках и приклеивает их на стену или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флип-чарт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 xml:space="preserve">. Таким </w:t>
      </w:r>
      <w:proofErr w:type="gramStart"/>
      <w:r w:rsidRPr="00A66544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A66544">
        <w:rPr>
          <w:rFonts w:ascii="Times New Roman" w:hAnsi="Times New Roman" w:cs="Times New Roman"/>
          <w:sz w:val="24"/>
          <w:szCs w:val="24"/>
        </w:rPr>
        <w:t xml:space="preserve"> участники могут визуально следить за ходом его мыслей. К концу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инпута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 xml:space="preserve"> на стене (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флип-чарте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 xml:space="preserve">) получится краткий конспект </w:t>
      </w:r>
      <w:proofErr w:type="spellStart"/>
      <w:r w:rsidRPr="00A66544">
        <w:rPr>
          <w:rFonts w:ascii="Times New Roman" w:hAnsi="Times New Roman" w:cs="Times New Roman"/>
          <w:sz w:val="24"/>
          <w:szCs w:val="24"/>
        </w:rPr>
        <w:t>инпута</w:t>
      </w:r>
      <w:proofErr w:type="spellEnd"/>
      <w:r w:rsidRPr="00A66544">
        <w:rPr>
          <w:rFonts w:ascii="Times New Roman" w:hAnsi="Times New Roman" w:cs="Times New Roman"/>
          <w:sz w:val="24"/>
          <w:szCs w:val="24"/>
        </w:rPr>
        <w:t>.</w:t>
      </w:r>
    </w:p>
    <w:sectPr w:rsidR="00770EBF" w:rsidRPr="00A66544" w:rsidSect="00A665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C4"/>
    <w:rsid w:val="006D0DC4"/>
    <w:rsid w:val="00770EBF"/>
    <w:rsid w:val="00A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915</Words>
  <Characters>5218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2013-04-06T18:30:00Z</dcterms:created>
  <dcterms:modified xsi:type="dcterms:W3CDTF">2013-04-06T18:34:00Z</dcterms:modified>
</cp:coreProperties>
</file>